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D6E35" w14:textId="57FDE7DE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4919F0" w:rsidRPr="004919F0">
        <w:rPr>
          <w:rFonts w:ascii="Corbel" w:hAnsi="Corbel"/>
          <w:bCs/>
          <w:i/>
        </w:rPr>
        <w:t>Załącznik nr 1.5 do Zarządzenia Rektora UR nr 61/2025</w:t>
      </w:r>
    </w:p>
    <w:p w14:paraId="7349C97B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0C378E7" w14:textId="5D1DD4C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41892">
        <w:rPr>
          <w:rFonts w:ascii="Corbel" w:hAnsi="Corbel"/>
          <w:i/>
          <w:smallCaps/>
          <w:sz w:val="24"/>
          <w:szCs w:val="24"/>
        </w:rPr>
        <w:t>202</w:t>
      </w:r>
      <w:r w:rsidR="004919F0">
        <w:rPr>
          <w:rFonts w:ascii="Corbel" w:hAnsi="Corbel"/>
          <w:i/>
          <w:smallCaps/>
          <w:sz w:val="24"/>
          <w:szCs w:val="24"/>
        </w:rPr>
        <w:t>5</w:t>
      </w:r>
      <w:r w:rsidR="00C41892">
        <w:rPr>
          <w:rFonts w:ascii="Corbel" w:hAnsi="Corbel"/>
          <w:i/>
          <w:smallCaps/>
          <w:sz w:val="24"/>
          <w:szCs w:val="24"/>
        </w:rPr>
        <w:t>-202</w:t>
      </w:r>
      <w:r w:rsidR="004919F0">
        <w:rPr>
          <w:rFonts w:ascii="Corbel" w:hAnsi="Corbel"/>
          <w:i/>
          <w:smallCaps/>
          <w:sz w:val="24"/>
          <w:szCs w:val="24"/>
        </w:rPr>
        <w:t>7</w:t>
      </w:r>
    </w:p>
    <w:p w14:paraId="160234A0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DA99798" w14:textId="37B417E9" w:rsidR="00445970" w:rsidRPr="00B169DF" w:rsidRDefault="00445970" w:rsidP="004919F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 w:rsidR="00C41892">
        <w:rPr>
          <w:rFonts w:ascii="Corbel" w:hAnsi="Corbel"/>
          <w:sz w:val="20"/>
          <w:szCs w:val="20"/>
        </w:rPr>
        <w:t>202</w:t>
      </w:r>
      <w:r w:rsidR="004919F0">
        <w:rPr>
          <w:rFonts w:ascii="Corbel" w:hAnsi="Corbel"/>
          <w:sz w:val="20"/>
          <w:szCs w:val="20"/>
        </w:rPr>
        <w:t>6</w:t>
      </w:r>
      <w:r w:rsidR="00C41892">
        <w:rPr>
          <w:rFonts w:ascii="Corbel" w:hAnsi="Corbel"/>
          <w:sz w:val="20"/>
          <w:szCs w:val="20"/>
        </w:rPr>
        <w:t>/202</w:t>
      </w:r>
      <w:r w:rsidR="004919F0">
        <w:rPr>
          <w:rFonts w:ascii="Corbel" w:hAnsi="Corbel"/>
          <w:sz w:val="20"/>
          <w:szCs w:val="20"/>
        </w:rPr>
        <w:t>7</w:t>
      </w:r>
    </w:p>
    <w:p w14:paraId="1E298846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B819C8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49BA851F" w:rsidR="0085747A" w:rsidRPr="00B169DF" w:rsidRDefault="009F04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Dzieło sztuki i jego ogląd. Problemy interpretacji i muzealizacji dzieł sztuki</w:t>
            </w:r>
          </w:p>
        </w:tc>
      </w:tr>
      <w:tr w:rsidR="0085747A" w:rsidRPr="00B169DF" w14:paraId="50449669" w14:textId="77777777" w:rsidTr="00B819C8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3B437C52" w:rsidR="0085747A" w:rsidRPr="00B169DF" w:rsidRDefault="005931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PF6</w:t>
            </w:r>
          </w:p>
        </w:tc>
      </w:tr>
      <w:tr w:rsidR="0085747A" w:rsidRPr="00B169DF" w14:paraId="3BBAAF04" w14:textId="77777777" w:rsidTr="00B819C8">
        <w:tc>
          <w:tcPr>
            <w:tcW w:w="2694" w:type="dxa"/>
            <w:vAlign w:val="center"/>
          </w:tcPr>
          <w:p w14:paraId="724B1CBF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9ACD16" w14:textId="323E672F" w:rsidR="0085747A" w:rsidRPr="00B169DF" w:rsidRDefault="004919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B169DF" w14:paraId="7ADB698E" w14:textId="77777777" w:rsidTr="00B819C8">
        <w:tc>
          <w:tcPr>
            <w:tcW w:w="2694" w:type="dxa"/>
            <w:vAlign w:val="center"/>
          </w:tcPr>
          <w:p w14:paraId="03D9071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5084A64B" w:rsidR="0085747A" w:rsidRPr="00B169DF" w:rsidRDefault="003815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B819C8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4E795B2E" w:rsidR="0085747A" w:rsidRPr="00B169DF" w:rsidRDefault="00720E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</w:t>
            </w:r>
            <w:r w:rsidR="003815C3">
              <w:rPr>
                <w:rFonts w:ascii="Corbel" w:hAnsi="Corbel"/>
                <w:b w:val="0"/>
                <w:sz w:val="24"/>
                <w:szCs w:val="24"/>
              </w:rPr>
              <w:t>ędzykulturowa</w:t>
            </w:r>
          </w:p>
        </w:tc>
      </w:tr>
      <w:tr w:rsidR="0085747A" w:rsidRPr="00B169DF" w14:paraId="4E88B8BD" w14:textId="77777777" w:rsidTr="00B819C8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4274333C" w:rsidR="0085747A" w:rsidRPr="00B169DF" w:rsidRDefault="005931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B169DF" w14:paraId="23A688AE" w14:textId="77777777" w:rsidTr="00B819C8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28F0AC0B" w:rsidR="0085747A" w:rsidRPr="00B169DF" w:rsidRDefault="005931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103F39EC" w14:textId="77777777" w:rsidTr="00B819C8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48C51BE8" w:rsidR="0085747A" w:rsidRPr="00B169DF" w:rsidRDefault="003815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B819C8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3646CD26" w:rsidR="0085747A" w:rsidRPr="00B169DF" w:rsidRDefault="00384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 III</w:t>
            </w:r>
          </w:p>
        </w:tc>
      </w:tr>
      <w:tr w:rsidR="0085747A" w:rsidRPr="00B169DF" w14:paraId="4F3BFCBC" w14:textId="77777777" w:rsidTr="00B819C8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61F18945" w:rsidR="0085747A" w:rsidRPr="00B169DF" w:rsidRDefault="00720E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0E1D">
              <w:rPr>
                <w:rFonts w:ascii="Corbel" w:hAnsi="Corbel"/>
                <w:b w:val="0"/>
                <w:sz w:val="24"/>
                <w:szCs w:val="24"/>
              </w:rPr>
              <w:t>Kierunkowy do wyboru</w:t>
            </w:r>
          </w:p>
        </w:tc>
      </w:tr>
      <w:tr w:rsidR="00923D7D" w:rsidRPr="00B169DF" w14:paraId="3334DA5F" w14:textId="77777777" w:rsidTr="00B819C8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21198108" w:rsidR="00923D7D" w:rsidRPr="00B169DF" w:rsidRDefault="003815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2D64D91" w14:textId="77777777" w:rsidTr="00B819C8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7DA4E53F" w:rsidR="0085747A" w:rsidRPr="00B169DF" w:rsidRDefault="00C70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Nowak</w:t>
            </w:r>
          </w:p>
        </w:tc>
      </w:tr>
      <w:tr w:rsidR="0085747A" w:rsidRPr="00B169DF" w14:paraId="7C5E489D" w14:textId="77777777" w:rsidTr="00B819C8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3F1C4278" w:rsidR="0085747A" w:rsidRPr="00B169DF" w:rsidRDefault="003815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Nowak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55390A30" w:rsidR="00015B8F" w:rsidRPr="00B169DF" w:rsidRDefault="003847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4A07C16F" w:rsidR="00015B8F" w:rsidRPr="00B169DF" w:rsidRDefault="00720E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04EB1816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6DA9EC92" w:rsidR="00015B8F" w:rsidRPr="00B169DF" w:rsidRDefault="00407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15C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384790">
        <w:rPr>
          <w:rFonts w:ascii="Corbel" w:hAnsi="Corbel"/>
          <w:smallCaps w:val="0"/>
          <w:szCs w:val="24"/>
          <w:u w:val="single"/>
        </w:rPr>
        <w:t>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00675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2F098429" w:rsidR="0085747A" w:rsidRPr="00B169DF" w:rsidRDefault="003815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umiejętność</w:t>
            </w:r>
            <w:r w:rsidR="008611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czytania, pisania i wypowiadania się</w:t>
            </w:r>
            <w:r w:rsidR="009F04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języku polskim.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1AC7C70C" w14:textId="77777777" w:rsidTr="009F0459">
        <w:tc>
          <w:tcPr>
            <w:tcW w:w="843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38C5C8F" w14:textId="58346D54" w:rsidR="0085747A" w:rsidRPr="00B169DF" w:rsidRDefault="00F16D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sztuki w procesie komunikacji międzykulturowej</w:t>
            </w:r>
          </w:p>
        </w:tc>
      </w:tr>
      <w:tr w:rsidR="0085747A" w:rsidRPr="00B169DF" w14:paraId="57A412CE" w14:textId="77777777" w:rsidTr="009F0459">
        <w:tc>
          <w:tcPr>
            <w:tcW w:w="843" w:type="dxa"/>
            <w:vAlign w:val="center"/>
          </w:tcPr>
          <w:p w14:paraId="7D2BDCD1" w14:textId="60C38B90" w:rsidR="0085747A" w:rsidRPr="00B169DF" w:rsidRDefault="009F04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6C32661" w14:textId="32CF91C3" w:rsidR="0085747A" w:rsidRPr="00B169DF" w:rsidRDefault="00F16D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wspólnego dziedzictwa sztuki ludzkości</w:t>
            </w:r>
          </w:p>
        </w:tc>
      </w:tr>
      <w:tr w:rsidR="0085747A" w:rsidRPr="00B169DF" w14:paraId="01C73F14" w14:textId="77777777" w:rsidTr="009F0459">
        <w:tc>
          <w:tcPr>
            <w:tcW w:w="843" w:type="dxa"/>
            <w:vAlign w:val="center"/>
          </w:tcPr>
          <w:p w14:paraId="4C72522F" w14:textId="1FD8F9CA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F045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8C7BDBF" w14:textId="178B709A" w:rsidR="0085747A" w:rsidRPr="00B169DF" w:rsidRDefault="00F16D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roli oglądu, kolekcjonowania i muzealizacji dzieł sztuki</w:t>
            </w:r>
          </w:p>
        </w:tc>
      </w:tr>
    </w:tbl>
    <w:p w14:paraId="557C438E" w14:textId="77777777" w:rsidR="009F0459" w:rsidRDefault="009F045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A1718F" w14:textId="77777777" w:rsidR="009F0459" w:rsidRPr="00B169DF" w:rsidRDefault="009F045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6023"/>
        <w:gridCol w:w="1878"/>
      </w:tblGrid>
      <w:tr w:rsidR="0085747A" w:rsidRPr="00B169DF" w14:paraId="2F4B4ED8" w14:textId="77777777" w:rsidTr="00690127">
        <w:trPr>
          <w:trHeight w:val="941"/>
        </w:trPr>
        <w:tc>
          <w:tcPr>
            <w:tcW w:w="1690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23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8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690127">
        <w:trPr>
          <w:trHeight w:val="890"/>
        </w:trPr>
        <w:tc>
          <w:tcPr>
            <w:tcW w:w="1690" w:type="dxa"/>
          </w:tcPr>
          <w:p w14:paraId="771C87A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23" w:type="dxa"/>
          </w:tcPr>
          <w:p w14:paraId="1C8C69E2" w14:textId="428063DC" w:rsidR="0085747A" w:rsidRPr="00B169DF" w:rsidRDefault="002E75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t xml:space="preserve">absolwent </w:t>
            </w:r>
            <w:r w:rsidR="00690127">
              <w:t xml:space="preserve">zna i rozumie w zaawansowanym stopniu </w:t>
            </w:r>
            <w:r w:rsidR="00493589">
              <w:t>metodologię nauk o kulturze</w:t>
            </w:r>
            <w:r w:rsidR="0000675F">
              <w:t xml:space="preserve"> i sztuce</w:t>
            </w:r>
            <w:r w:rsidR="00493589">
              <w:t xml:space="preserve"> oraz przydatność wiedzy </w:t>
            </w:r>
            <w:r w:rsidR="00690127">
              <w:t>o komunikowaniu międzykult</w:t>
            </w:r>
            <w:r w:rsidR="00493589">
              <w:t>urowym</w:t>
            </w:r>
          </w:p>
        </w:tc>
        <w:tc>
          <w:tcPr>
            <w:tcW w:w="1878" w:type="dxa"/>
          </w:tcPr>
          <w:p w14:paraId="51C6CBB5" w14:textId="2B5EB7D2" w:rsidR="0085747A" w:rsidRPr="00B169DF" w:rsidRDefault="00D018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6DA55FA2" w14:textId="77777777" w:rsidTr="00690127">
        <w:trPr>
          <w:trHeight w:val="310"/>
        </w:trPr>
        <w:tc>
          <w:tcPr>
            <w:tcW w:w="1690" w:type="dxa"/>
          </w:tcPr>
          <w:p w14:paraId="55A1D0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23" w:type="dxa"/>
          </w:tcPr>
          <w:p w14:paraId="3BBEC5AC" w14:textId="1154C1E5" w:rsidR="0085747A" w:rsidRPr="00B169DF" w:rsidRDefault="002E75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t xml:space="preserve">absolwent potrafi </w:t>
            </w:r>
            <w:r w:rsidR="002603BB">
              <w:t xml:space="preserve">wyszukiwać, analizować, oceniać, selekcjonować i użytkować informacje z dziedziny </w:t>
            </w:r>
            <w:r w:rsidR="0000675F">
              <w:t>historii i filozofii sztuki</w:t>
            </w:r>
            <w:r w:rsidR="002603BB">
              <w:t xml:space="preserve"> z wykorzystaniem różnych źródeł</w:t>
            </w:r>
            <w:r w:rsidR="00493589">
              <w:t xml:space="preserve"> (książki, czasopisma, strony internetowe)</w:t>
            </w:r>
          </w:p>
        </w:tc>
        <w:tc>
          <w:tcPr>
            <w:tcW w:w="1878" w:type="dxa"/>
          </w:tcPr>
          <w:p w14:paraId="20B22796" w14:textId="5A6CF795" w:rsidR="0085747A" w:rsidRPr="00B169DF" w:rsidRDefault="00D018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B169DF" w14:paraId="4251E2C5" w14:textId="77777777" w:rsidTr="00690127">
        <w:trPr>
          <w:trHeight w:val="304"/>
        </w:trPr>
        <w:tc>
          <w:tcPr>
            <w:tcW w:w="1690" w:type="dxa"/>
          </w:tcPr>
          <w:p w14:paraId="7C52C841" w14:textId="7A41AC7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603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23" w:type="dxa"/>
          </w:tcPr>
          <w:p w14:paraId="0ED94FF1" w14:textId="072791B1" w:rsidR="0085747A" w:rsidRPr="00B169DF" w:rsidRDefault="002E75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t xml:space="preserve">absolwent </w:t>
            </w:r>
            <w:r w:rsidR="00D018C3">
              <w:t>potrafi stosować właściwe metody komunikacji oraz planować rozwój swojej wiedzy w zakresie zagadnień związanych z tematyką zajęć</w:t>
            </w:r>
          </w:p>
        </w:tc>
        <w:tc>
          <w:tcPr>
            <w:tcW w:w="1878" w:type="dxa"/>
          </w:tcPr>
          <w:p w14:paraId="1070498B" w14:textId="77777777" w:rsidR="0085747A" w:rsidRDefault="00D018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1DC7A70" w14:textId="02AD45D8" w:rsidR="00D018C3" w:rsidRPr="00B169DF" w:rsidRDefault="00D018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</w:tbl>
    <w:p w14:paraId="5A756F5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6023"/>
        <w:gridCol w:w="1878"/>
      </w:tblGrid>
      <w:tr w:rsidR="00690127" w:rsidRPr="00B169DF" w14:paraId="0EA68D95" w14:textId="77777777" w:rsidTr="00187340">
        <w:trPr>
          <w:trHeight w:val="310"/>
        </w:trPr>
        <w:tc>
          <w:tcPr>
            <w:tcW w:w="1690" w:type="dxa"/>
          </w:tcPr>
          <w:p w14:paraId="27D78ADA" w14:textId="4F83FE36" w:rsidR="00690127" w:rsidRPr="00B169DF" w:rsidRDefault="00690127" w:rsidP="00187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E753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23" w:type="dxa"/>
          </w:tcPr>
          <w:p w14:paraId="12F68505" w14:textId="2289C541" w:rsidR="00690127" w:rsidRPr="00B169DF" w:rsidRDefault="002E753E" w:rsidP="00187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t xml:space="preserve">absolwent jest gotów do samodzielnego </w:t>
            </w:r>
            <w:r w:rsidR="00493589">
              <w:t>podejmowania</w:t>
            </w:r>
            <w:r>
              <w:t xml:space="preserve"> działań na rzecz </w:t>
            </w:r>
            <w:r w:rsidR="0000675F">
              <w:t>kultury i sztuki</w:t>
            </w:r>
            <w:r w:rsidR="00493589">
              <w:t xml:space="preserve"> i włączania do nich innych osób</w:t>
            </w:r>
          </w:p>
        </w:tc>
        <w:tc>
          <w:tcPr>
            <w:tcW w:w="1878" w:type="dxa"/>
          </w:tcPr>
          <w:p w14:paraId="1659D0A8" w14:textId="20B77E5D" w:rsidR="00690127" w:rsidRPr="00B169DF" w:rsidRDefault="00D018C3" w:rsidP="00187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690127" w:rsidRPr="00B169DF" w14:paraId="1A80E201" w14:textId="77777777" w:rsidTr="00187340">
        <w:trPr>
          <w:trHeight w:val="304"/>
        </w:trPr>
        <w:tc>
          <w:tcPr>
            <w:tcW w:w="1690" w:type="dxa"/>
          </w:tcPr>
          <w:p w14:paraId="26924AB9" w14:textId="77777777" w:rsidR="00690127" w:rsidRPr="00B169DF" w:rsidRDefault="00690127" w:rsidP="00187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EK_n</w:t>
            </w:r>
          </w:p>
        </w:tc>
        <w:tc>
          <w:tcPr>
            <w:tcW w:w="6023" w:type="dxa"/>
          </w:tcPr>
          <w:p w14:paraId="55495A85" w14:textId="77777777" w:rsidR="00690127" w:rsidRPr="00B169DF" w:rsidRDefault="00690127" w:rsidP="00187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8" w:type="dxa"/>
          </w:tcPr>
          <w:p w14:paraId="7A228CCF" w14:textId="77777777" w:rsidR="00690127" w:rsidRPr="00B169DF" w:rsidRDefault="00690127" w:rsidP="00187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6AFD21" w14:textId="77777777" w:rsidR="00690127" w:rsidRDefault="00690127" w:rsidP="006901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5213DF" w14:textId="77777777" w:rsidR="00690127" w:rsidRDefault="0069012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96ED63" w14:textId="77777777" w:rsidR="00690127" w:rsidRDefault="0069012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A99BF" w14:textId="77777777" w:rsidR="00690127" w:rsidRPr="00B169DF" w:rsidRDefault="0069012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6086ED92" w14:textId="77777777" w:rsidR="00720E1D" w:rsidRDefault="00720E1D" w:rsidP="00720E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Homo aestheticus. Źródła wrażliwości estetycznej człowieka</w:t>
            </w:r>
          </w:p>
          <w:p w14:paraId="3354F5D2" w14:textId="77777777" w:rsidR="00720E1D" w:rsidRDefault="00720E1D" w:rsidP="00720E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Dzieło, arcydzieło, kopia, falsyfikat. Problemy rozpoznawania i interpretacji</w:t>
            </w:r>
          </w:p>
          <w:p w14:paraId="5D6755D3" w14:textId="77777777" w:rsidR="00720E1D" w:rsidRDefault="00720E1D" w:rsidP="00720E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Dzieło sztuki w dobie reprodukcji technicznej. Przemysł kulturalny</w:t>
            </w:r>
          </w:p>
          <w:p w14:paraId="60546601" w14:textId="77777777" w:rsidR="00720E1D" w:rsidRDefault="00720E1D" w:rsidP="00720E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Zbieranie, gromadzenie, kolekcjonowanie – problemy filozofii kolekcji</w:t>
            </w:r>
          </w:p>
          <w:p w14:paraId="20DA12DA" w14:textId="77777777" w:rsidR="00720E1D" w:rsidRDefault="00720E1D" w:rsidP="00720E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Kryzys muzeów. Od muzeów tradycyjnych do muzeów jako centrów rozrywki. Przyszłość muzeów</w:t>
            </w:r>
          </w:p>
          <w:p w14:paraId="6911EA8B" w14:textId="77777777" w:rsidR="00720E1D" w:rsidRDefault="00720E1D" w:rsidP="00720E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Dzieło sztuki i jego aura. Ogląd dzieła in situ oraz w przestrzeni muzealnej. Problem kontekstu</w:t>
            </w:r>
          </w:p>
          <w:p w14:paraId="56A8A27C" w14:textId="484A2F6E" w:rsidR="0085747A" w:rsidRPr="00B169DF" w:rsidRDefault="00720E1D" w:rsidP="00720E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Podsumowanie: przyszłość muzeów</w:t>
            </w: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0A2544A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43F8874D" w14:textId="0B4B3D9A" w:rsidR="004A1C2E" w:rsidRPr="00720E1D" w:rsidRDefault="004A1C2E" w:rsidP="00720E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58A9D460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3077C96A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02E7737C" w:rsidR="0085747A" w:rsidRPr="00B169DF" w:rsidRDefault="003815C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metody kształcenia na odległość, analiza tekstów z dyskusją</w:t>
      </w:r>
      <w:r w:rsidR="00593142">
        <w:rPr>
          <w:rFonts w:ascii="Corbel" w:hAnsi="Corbel"/>
          <w:b w:val="0"/>
          <w:smallCaps w:val="0"/>
          <w:szCs w:val="24"/>
        </w:rPr>
        <w:t>, praca w grupach, napisanie eseju</w:t>
      </w: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08C9AC7" w14:textId="43EB00BF" w:rsidR="0085747A" w:rsidRPr="00B169DF" w:rsidRDefault="00F16DE4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trike/>
                <w:szCs w:val="24"/>
              </w:rPr>
              <w:t>projekt</w:t>
            </w:r>
          </w:p>
        </w:tc>
        <w:tc>
          <w:tcPr>
            <w:tcW w:w="2126" w:type="dxa"/>
          </w:tcPr>
          <w:p w14:paraId="5D1AC8C4" w14:textId="40939176" w:rsidR="0085747A" w:rsidRPr="00B169DF" w:rsidRDefault="005931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5E125A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196DC76B" w14:textId="3C331CB0" w:rsidR="0085747A" w:rsidRPr="00B169DF" w:rsidRDefault="005931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1C8135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F94147" w14:textId="183ACB47" w:rsidR="00923D7D" w:rsidRDefault="004A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czynna obecność na zajęciach oraz przedłożenie eseju na uzgodniony z prowadzącym temat</w:t>
            </w:r>
            <w:r w:rsidR="0000675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EE2AB73" w14:textId="39A0EABB" w:rsidR="0000675F" w:rsidRDefault="00006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otrzymuje ocenę:</w:t>
            </w:r>
          </w:p>
          <w:p w14:paraId="2D81CBBB" w14:textId="1BC3B1DB" w:rsidR="0000675F" w:rsidRDefault="00006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 – jeśli uczestniczył w zajęciach, a jego esej realizuje zadany temat, aczkolwiek nie prezentuje własnego punktu widzenia autora</w:t>
            </w:r>
          </w:p>
          <w:p w14:paraId="71C3EF80" w14:textId="352B239F" w:rsidR="0000675F" w:rsidRDefault="00006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 – jeśli uczestniczył w zajęciach, a jego esej realizuje zadany temat i prezentuje własny punkt widzenia autora, lecz nie uzasadnia go w sposób wystarczający</w:t>
            </w:r>
          </w:p>
          <w:p w14:paraId="04AAFCAA" w14:textId="78EDBCE1" w:rsidR="0000675F" w:rsidRDefault="0000675F" w:rsidP="00006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 – jeśli uczestniczył w zajęciach, a jego esej realizuje zadany temat i prezentuje własny punkt widzenia autora oraz uzasadnia go w sposób wystarczający</w:t>
            </w:r>
          </w:p>
          <w:p w14:paraId="6965095A" w14:textId="2EABC453" w:rsidR="0000675F" w:rsidRPr="00B169DF" w:rsidRDefault="00006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4A11C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78B37A4E" w:rsidR="0085747A" w:rsidRPr="00B169DF" w:rsidRDefault="00AE58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698C8CED" w:rsidR="00C61DC5" w:rsidRPr="00B169DF" w:rsidRDefault="00AE58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2EEF91E3" w:rsidR="00C61DC5" w:rsidRPr="00B169DF" w:rsidRDefault="005931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2FCA7E8B" w:rsidR="0085747A" w:rsidRPr="00B169DF" w:rsidRDefault="005931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37BC7307" w:rsidR="0085747A" w:rsidRPr="00B169DF" w:rsidRDefault="005931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0477C7E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93142" w14:paraId="14835628" w14:textId="77777777" w:rsidTr="0071620A">
        <w:trPr>
          <w:trHeight w:val="397"/>
        </w:trPr>
        <w:tc>
          <w:tcPr>
            <w:tcW w:w="7513" w:type="dxa"/>
          </w:tcPr>
          <w:p w14:paraId="5B3716B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08033E" w14:textId="4487C60E" w:rsidR="003815C3" w:rsidRDefault="003815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H. Jonas, Zmiana i trwałość. O podstawach rozumienia przeszłości, Warszawa 1993.</w:t>
            </w:r>
          </w:p>
          <w:p w14:paraId="6D303752" w14:textId="58155208" w:rsidR="003815C3" w:rsidRDefault="003815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 Kahn, Arcydzieła, Warszawa 1987.</w:t>
            </w:r>
          </w:p>
          <w:p w14:paraId="1C6F6B3D" w14:textId="20C81180" w:rsidR="003815C3" w:rsidRDefault="003815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Pomian, Przeszłość jako przedmiot wiedzy, Warszawa 1995.</w:t>
            </w:r>
          </w:p>
          <w:p w14:paraId="3157E89B" w14:textId="33A3D88E" w:rsidR="003815C3" w:rsidRPr="00B169DF" w:rsidRDefault="003815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Pomian, Muzeum. </w:t>
            </w:r>
            <w:r w:rsidR="00AE58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światowa, t. 1-3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Gdańsk </w:t>
            </w:r>
            <w:r w:rsidR="00AE58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2024.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1EBFE94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632771" w14:textId="77777777" w:rsidR="003815C3" w:rsidRPr="00AE58DD" w:rsidRDefault="003815C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E58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K. Pomian, Przeszłość jako przedmiot wiary, Warszawa 1988.</w:t>
            </w:r>
          </w:p>
          <w:p w14:paraId="398A47C0" w14:textId="77777777" w:rsidR="003815C3" w:rsidRDefault="003815C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E58D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R. Clair, Kryzys muzeów, Gdańsk 2001.</w:t>
            </w:r>
          </w:p>
          <w:p w14:paraId="0D8CF9D3" w14:textId="14840A5A" w:rsidR="00593142" w:rsidRPr="00F16DE4" w:rsidRDefault="005931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6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Sommer, Zbieranie. Próba ujęcia filozoficznego, Warszawa 2001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9CE68C4" w14:textId="77777777" w:rsidR="00642D29" w:rsidRDefault="00642D2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3C206C" w14:textId="77777777" w:rsidR="00642D29" w:rsidRDefault="00642D2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48B60C" w14:textId="77777777" w:rsidR="00384790" w:rsidRDefault="0038479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7C9F55" w14:textId="77777777" w:rsidR="00384790" w:rsidRDefault="0038479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F969D5" w14:textId="77777777" w:rsidR="00384790" w:rsidRDefault="0038479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DBDB5" w14:textId="77777777" w:rsidR="00384790" w:rsidRDefault="0038479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43C4D6" w14:textId="77777777" w:rsidR="00384790" w:rsidRDefault="0038479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317CA" w14:textId="77777777" w:rsidR="00384790" w:rsidRDefault="0038479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384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314F2" w14:textId="77777777" w:rsidR="008839D7" w:rsidRDefault="008839D7" w:rsidP="00C16ABF">
      <w:pPr>
        <w:spacing w:after="0" w:line="240" w:lineRule="auto"/>
      </w:pPr>
      <w:r>
        <w:separator/>
      </w:r>
    </w:p>
  </w:endnote>
  <w:endnote w:type="continuationSeparator" w:id="0">
    <w:p w14:paraId="0C458089" w14:textId="77777777" w:rsidR="008839D7" w:rsidRDefault="008839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322D2" w14:textId="77777777" w:rsidR="008839D7" w:rsidRDefault="008839D7" w:rsidP="00C16ABF">
      <w:pPr>
        <w:spacing w:after="0" w:line="240" w:lineRule="auto"/>
      </w:pPr>
      <w:r>
        <w:separator/>
      </w:r>
    </w:p>
  </w:footnote>
  <w:footnote w:type="continuationSeparator" w:id="0">
    <w:p w14:paraId="71A6D9FC" w14:textId="77777777" w:rsidR="008839D7" w:rsidRDefault="008839D7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D14CD"/>
    <w:multiLevelType w:val="hybridMultilevel"/>
    <w:tmpl w:val="CFEC31BE"/>
    <w:lvl w:ilvl="0" w:tplc="49524E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BE5E8A"/>
    <w:multiLevelType w:val="hybridMultilevel"/>
    <w:tmpl w:val="81063186"/>
    <w:lvl w:ilvl="0" w:tplc="99AA9C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B335E9"/>
    <w:multiLevelType w:val="hybridMultilevel"/>
    <w:tmpl w:val="33884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737054">
    <w:abstractNumId w:val="1"/>
  </w:num>
  <w:num w:numId="2" w16cid:durableId="888876160">
    <w:abstractNumId w:val="3"/>
  </w:num>
  <w:num w:numId="3" w16cid:durableId="2135713675">
    <w:abstractNumId w:val="2"/>
  </w:num>
  <w:num w:numId="4" w16cid:durableId="11801243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75F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5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3CE6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696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725"/>
    <w:rsid w:val="00255143"/>
    <w:rsid w:val="002603BB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E1AF4"/>
    <w:rsid w:val="002E753E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5C3"/>
    <w:rsid w:val="0038479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5A1"/>
    <w:rsid w:val="00414E3C"/>
    <w:rsid w:val="00420558"/>
    <w:rsid w:val="0042244A"/>
    <w:rsid w:val="0042745A"/>
    <w:rsid w:val="00431D5C"/>
    <w:rsid w:val="004362C6"/>
    <w:rsid w:val="00437FA2"/>
    <w:rsid w:val="00445970"/>
    <w:rsid w:val="00461EFC"/>
    <w:rsid w:val="00464B78"/>
    <w:rsid w:val="004652C2"/>
    <w:rsid w:val="004706D1"/>
    <w:rsid w:val="00471326"/>
    <w:rsid w:val="0047598D"/>
    <w:rsid w:val="004840FD"/>
    <w:rsid w:val="00490F7D"/>
    <w:rsid w:val="00491678"/>
    <w:rsid w:val="004919F0"/>
    <w:rsid w:val="00493589"/>
    <w:rsid w:val="004968E2"/>
    <w:rsid w:val="004A1C2E"/>
    <w:rsid w:val="004A3EEA"/>
    <w:rsid w:val="004A4D1F"/>
    <w:rsid w:val="004B3F0E"/>
    <w:rsid w:val="004D31C0"/>
    <w:rsid w:val="004D5282"/>
    <w:rsid w:val="004F1551"/>
    <w:rsid w:val="004F155B"/>
    <w:rsid w:val="004F55A3"/>
    <w:rsid w:val="00501894"/>
    <w:rsid w:val="0050496F"/>
    <w:rsid w:val="00511744"/>
    <w:rsid w:val="00513B6F"/>
    <w:rsid w:val="00517C63"/>
    <w:rsid w:val="005363C4"/>
    <w:rsid w:val="00536BDE"/>
    <w:rsid w:val="00543ACC"/>
    <w:rsid w:val="0056696D"/>
    <w:rsid w:val="00593142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444D"/>
    <w:rsid w:val="00627FC9"/>
    <w:rsid w:val="00642D29"/>
    <w:rsid w:val="00647FA8"/>
    <w:rsid w:val="00650C5F"/>
    <w:rsid w:val="00654934"/>
    <w:rsid w:val="006620D9"/>
    <w:rsid w:val="00671958"/>
    <w:rsid w:val="00675843"/>
    <w:rsid w:val="0069012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A72"/>
    <w:rsid w:val="00720E1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56C"/>
    <w:rsid w:val="0078168C"/>
    <w:rsid w:val="00787C2A"/>
    <w:rsid w:val="00790E27"/>
    <w:rsid w:val="007A4022"/>
    <w:rsid w:val="007A6E6E"/>
    <w:rsid w:val="007C3299"/>
    <w:rsid w:val="007C3BCC"/>
    <w:rsid w:val="007C4546"/>
    <w:rsid w:val="007D58E7"/>
    <w:rsid w:val="007D6E56"/>
    <w:rsid w:val="007F4155"/>
    <w:rsid w:val="0081554D"/>
    <w:rsid w:val="0081707E"/>
    <w:rsid w:val="008449B3"/>
    <w:rsid w:val="008552A2"/>
    <w:rsid w:val="0085747A"/>
    <w:rsid w:val="008611DB"/>
    <w:rsid w:val="008839D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A0A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FF0"/>
    <w:rsid w:val="00997F14"/>
    <w:rsid w:val="009A78D9"/>
    <w:rsid w:val="009C3E31"/>
    <w:rsid w:val="009C54AE"/>
    <w:rsid w:val="009C788E"/>
    <w:rsid w:val="009D3F3B"/>
    <w:rsid w:val="009E0543"/>
    <w:rsid w:val="009E3B41"/>
    <w:rsid w:val="009F045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80C"/>
    <w:rsid w:val="00A53FA5"/>
    <w:rsid w:val="00A54817"/>
    <w:rsid w:val="00A601C8"/>
    <w:rsid w:val="00A60799"/>
    <w:rsid w:val="00A84C85"/>
    <w:rsid w:val="00A87901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8DD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CC1"/>
    <w:rsid w:val="00B90885"/>
    <w:rsid w:val="00BB520A"/>
    <w:rsid w:val="00BB58E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92"/>
    <w:rsid w:val="00C56036"/>
    <w:rsid w:val="00C61DC5"/>
    <w:rsid w:val="00C67E92"/>
    <w:rsid w:val="00C70762"/>
    <w:rsid w:val="00C70A26"/>
    <w:rsid w:val="00C766DF"/>
    <w:rsid w:val="00C94B98"/>
    <w:rsid w:val="00CA08A6"/>
    <w:rsid w:val="00CA2B96"/>
    <w:rsid w:val="00CA5089"/>
    <w:rsid w:val="00CD6897"/>
    <w:rsid w:val="00CE5BAC"/>
    <w:rsid w:val="00CF25BE"/>
    <w:rsid w:val="00CF78ED"/>
    <w:rsid w:val="00D018C3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B6AA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F6F"/>
    <w:rsid w:val="00EC4899"/>
    <w:rsid w:val="00EC6944"/>
    <w:rsid w:val="00ED03AB"/>
    <w:rsid w:val="00ED32D2"/>
    <w:rsid w:val="00EE32DE"/>
    <w:rsid w:val="00EE5457"/>
    <w:rsid w:val="00F070AB"/>
    <w:rsid w:val="00F16DE4"/>
    <w:rsid w:val="00F17567"/>
    <w:rsid w:val="00F22A25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253E9-BFE7-4925-BB9D-FEBA9E77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159</TotalTime>
  <Pages>4</Pages>
  <Words>839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16</cp:revision>
  <cp:lastPrinted>2019-02-06T12:12:00Z</cp:lastPrinted>
  <dcterms:created xsi:type="dcterms:W3CDTF">2024-09-12T10:37:00Z</dcterms:created>
  <dcterms:modified xsi:type="dcterms:W3CDTF">2025-06-30T11:02:00Z</dcterms:modified>
</cp:coreProperties>
</file>